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Додаток</w:t>
      </w:r>
    </w:p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до розпорядження начальника</w:t>
      </w:r>
    </w:p>
    <w:p w:rsidR="008A3D46" w:rsidRPr="00BA6A2B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обласної військової адміністрації</w:t>
      </w:r>
    </w:p>
    <w:p w:rsidR="008A3D46" w:rsidRDefault="008A3D46" w:rsidP="007C7B1E">
      <w:pPr>
        <w:ind w:left="4815" w:right="6" w:firstLine="567"/>
        <w:jc w:val="both"/>
        <w:rPr>
          <w:sz w:val="28"/>
          <w:szCs w:val="20"/>
          <w:lang w:eastAsia="zh-CN"/>
        </w:rPr>
      </w:pPr>
      <w:r w:rsidRPr="00BA6A2B">
        <w:rPr>
          <w:sz w:val="28"/>
          <w:szCs w:val="20"/>
          <w:lang w:eastAsia="zh-CN"/>
        </w:rPr>
        <w:t>від _______________№_____</w:t>
      </w:r>
      <w:r w:rsidR="007C7B1E" w:rsidRPr="00BA6A2B">
        <w:rPr>
          <w:sz w:val="28"/>
          <w:szCs w:val="20"/>
          <w:lang w:eastAsia="zh-CN"/>
        </w:rPr>
        <w:t>__</w:t>
      </w:r>
    </w:p>
    <w:p w:rsidR="008A3D46" w:rsidRDefault="008A3D46" w:rsidP="008A3D46">
      <w:pPr>
        <w:ind w:right="6" w:firstLine="567"/>
        <w:jc w:val="both"/>
        <w:rPr>
          <w:sz w:val="28"/>
          <w:szCs w:val="20"/>
          <w:lang w:eastAsia="zh-CN"/>
        </w:rPr>
      </w:pPr>
    </w:p>
    <w:p w:rsidR="00ED5BA6" w:rsidRDefault="00ED5BA6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  <w:r>
        <w:rPr>
          <w:b/>
          <w:sz w:val="28"/>
          <w:szCs w:val="20"/>
          <w:lang w:eastAsia="zh-CN"/>
        </w:rPr>
        <w:t>Про</w:t>
      </w:r>
      <w:r w:rsidR="00DA6148" w:rsidRPr="00DA6148">
        <w:rPr>
          <w:b/>
          <w:sz w:val="28"/>
          <w:szCs w:val="20"/>
          <w:lang w:eastAsia="zh-CN"/>
        </w:rPr>
        <w:t>е</w:t>
      </w:r>
      <w:r>
        <w:rPr>
          <w:b/>
          <w:sz w:val="28"/>
          <w:szCs w:val="20"/>
          <w:lang w:eastAsia="zh-CN"/>
        </w:rPr>
        <w:t>ктно-кошторисна документація</w:t>
      </w:r>
    </w:p>
    <w:p w:rsidR="007C7B1E" w:rsidRDefault="007C7B1E" w:rsidP="00D830DF">
      <w:pPr>
        <w:ind w:right="6" w:firstLine="567"/>
        <w:jc w:val="center"/>
        <w:rPr>
          <w:b/>
          <w:sz w:val="28"/>
          <w:szCs w:val="20"/>
          <w:lang w:eastAsia="zh-CN"/>
        </w:rPr>
      </w:pPr>
      <w:r w:rsidRPr="007C7B1E">
        <w:rPr>
          <w:b/>
          <w:sz w:val="28"/>
          <w:szCs w:val="20"/>
          <w:lang w:eastAsia="zh-CN"/>
        </w:rPr>
        <w:t>за об’єктом «</w:t>
      </w:r>
      <w:r w:rsidR="0036696B" w:rsidRPr="0036696B">
        <w:rPr>
          <w:b/>
          <w:sz w:val="28"/>
          <w:szCs w:val="20"/>
          <w:lang w:eastAsia="zh-CN"/>
        </w:rPr>
        <w:t>Реконструкція з добудовою ЗОШ І-ІІІ ступенів на 300 учнів в с. Батятичі Львівс</w:t>
      </w:r>
      <w:r w:rsidR="0036696B">
        <w:rPr>
          <w:b/>
          <w:sz w:val="28"/>
          <w:szCs w:val="20"/>
          <w:lang w:eastAsia="zh-CN"/>
        </w:rPr>
        <w:t>ького району Ль</w:t>
      </w:r>
      <w:bookmarkStart w:id="0" w:name="_GoBack"/>
      <w:bookmarkEnd w:id="0"/>
      <w:r w:rsidR="0036696B">
        <w:rPr>
          <w:b/>
          <w:sz w:val="28"/>
          <w:szCs w:val="20"/>
          <w:lang w:eastAsia="zh-CN"/>
        </w:rPr>
        <w:t>вівської області</w:t>
      </w:r>
      <w:r w:rsidRPr="007C7B1E">
        <w:rPr>
          <w:b/>
          <w:sz w:val="28"/>
          <w:szCs w:val="20"/>
          <w:lang w:eastAsia="zh-CN"/>
        </w:rPr>
        <w:t xml:space="preserve">» </w:t>
      </w:r>
      <w:r w:rsidR="0036696B" w:rsidRPr="0036696B">
        <w:rPr>
          <w:b/>
          <w:sz w:val="28"/>
          <w:szCs w:val="20"/>
          <w:lang w:eastAsia="zh-CN"/>
        </w:rPr>
        <w:t>Коригування</w:t>
      </w:r>
      <w:r w:rsidR="009416EF">
        <w:rPr>
          <w:b/>
          <w:sz w:val="28"/>
          <w:szCs w:val="20"/>
          <w:lang w:eastAsia="zh-CN"/>
        </w:rPr>
        <w:t>»</w:t>
      </w:r>
      <w:r w:rsidR="0036696B">
        <w:rPr>
          <w:b/>
          <w:sz w:val="28"/>
          <w:szCs w:val="20"/>
          <w:lang w:eastAsia="zh-CN"/>
        </w:rPr>
        <w:t xml:space="preserve"> </w:t>
      </w:r>
      <w:r w:rsidR="00D830DF">
        <w:rPr>
          <w:b/>
          <w:sz w:val="28"/>
          <w:szCs w:val="20"/>
          <w:lang w:eastAsia="zh-CN"/>
        </w:rPr>
        <w:t>з</w:t>
      </w:r>
      <w:r w:rsidR="00D830DF" w:rsidRPr="007C7B1E">
        <w:rPr>
          <w:b/>
          <w:sz w:val="28"/>
          <w:szCs w:val="20"/>
          <w:lang w:eastAsia="zh-CN"/>
        </w:rPr>
        <w:t xml:space="preserve"> </w:t>
      </w:r>
      <w:r w:rsidR="00D830DF">
        <w:rPr>
          <w:b/>
          <w:sz w:val="28"/>
          <w:szCs w:val="20"/>
          <w:lang w:eastAsia="zh-CN"/>
        </w:rPr>
        <w:t>техніко-економічними показниками</w:t>
      </w:r>
    </w:p>
    <w:p w:rsidR="00BA6A2B" w:rsidRDefault="00BA6A2B" w:rsidP="007C7B1E">
      <w:pPr>
        <w:ind w:right="6" w:firstLine="567"/>
        <w:jc w:val="center"/>
        <w:rPr>
          <w:b/>
          <w:sz w:val="28"/>
          <w:szCs w:val="20"/>
          <w:lang w:eastAsia="zh-CN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A6A2B" w:rsidTr="003371E2">
        <w:trPr>
          <w:trHeight w:val="1887"/>
        </w:trPr>
        <w:tc>
          <w:tcPr>
            <w:tcW w:w="9628" w:type="dxa"/>
          </w:tcPr>
          <w:p w:rsidR="00BA6A2B" w:rsidRPr="00BA6A2B" w:rsidRDefault="00BA6A2B" w:rsidP="00BA6A2B">
            <w:pPr>
              <w:ind w:right="6" w:firstLine="567"/>
              <w:jc w:val="both"/>
              <w:rPr>
                <w:b/>
                <w:i/>
                <w:sz w:val="28"/>
                <w:szCs w:val="20"/>
                <w:lang w:eastAsia="zh-CN"/>
              </w:rPr>
            </w:pP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Загальна кошторисна вартість будівництва (у поточних цінах станом на </w:t>
            </w:r>
            <w:r w:rsidR="0076306C">
              <w:rPr>
                <w:b/>
                <w:i/>
                <w:sz w:val="28"/>
                <w:szCs w:val="20"/>
                <w:lang w:eastAsia="zh-CN"/>
              </w:rPr>
              <w:t>19.12</w:t>
            </w:r>
            <w:r w:rsidR="003371E2">
              <w:rPr>
                <w:b/>
                <w:i/>
                <w:sz w:val="28"/>
                <w:szCs w:val="20"/>
                <w:lang w:eastAsia="zh-CN"/>
              </w:rPr>
              <w:t>.2025</w:t>
            </w: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) – </w:t>
            </w:r>
            <w:r w:rsidR="0076306C">
              <w:rPr>
                <w:b/>
                <w:i/>
                <w:sz w:val="28"/>
                <w:szCs w:val="20"/>
                <w:lang w:eastAsia="zh-CN"/>
              </w:rPr>
              <w:t>191 573,051</w:t>
            </w:r>
            <w:r w:rsidR="00A14E88">
              <w:t xml:space="preserve"> </w:t>
            </w:r>
            <w:r w:rsidRPr="00BA6A2B">
              <w:rPr>
                <w:b/>
                <w:i/>
                <w:sz w:val="28"/>
                <w:szCs w:val="20"/>
                <w:lang w:eastAsia="zh-CN"/>
              </w:rPr>
              <w:t>тис. гривень</w:t>
            </w:r>
            <w:r w:rsidRPr="00BA6A2B">
              <w:rPr>
                <w:sz w:val="28"/>
                <w:szCs w:val="20"/>
                <w:lang w:eastAsia="zh-CN"/>
              </w:rPr>
              <w:t>, у тому числі:</w:t>
            </w:r>
          </w:p>
          <w:p w:rsidR="00BA6A2B" w:rsidRPr="00EA6AE9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EA6AE9">
              <w:rPr>
                <w:sz w:val="28"/>
                <w:szCs w:val="20"/>
                <w:lang w:eastAsia="zh-CN"/>
              </w:rPr>
              <w:t xml:space="preserve">будівельні роботи – </w:t>
            </w:r>
            <w:r w:rsidR="0076306C">
              <w:rPr>
                <w:sz w:val="28"/>
                <w:szCs w:val="20"/>
                <w:lang w:eastAsia="zh-CN"/>
              </w:rPr>
              <w:t>125 307,259</w:t>
            </w:r>
            <w:r w:rsidRPr="00EA6AE9">
              <w:rPr>
                <w:sz w:val="28"/>
                <w:szCs w:val="20"/>
                <w:lang w:eastAsia="zh-CN"/>
              </w:rPr>
              <w:t xml:space="preserve"> тис. гривень;</w:t>
            </w:r>
          </w:p>
          <w:p w:rsidR="00BA6A2B" w:rsidRPr="00EA6AE9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EA6AE9">
              <w:rPr>
                <w:sz w:val="28"/>
                <w:szCs w:val="20"/>
                <w:lang w:eastAsia="zh-CN"/>
              </w:rPr>
              <w:t xml:space="preserve">устаткування – </w:t>
            </w:r>
            <w:r w:rsidR="0076306C">
              <w:rPr>
                <w:sz w:val="28"/>
                <w:szCs w:val="20"/>
                <w:lang w:eastAsia="zh-CN"/>
              </w:rPr>
              <w:t>17 410,056</w:t>
            </w:r>
            <w:r w:rsidR="00A14E88" w:rsidRPr="00A14E88">
              <w:rPr>
                <w:sz w:val="28"/>
                <w:szCs w:val="20"/>
                <w:lang w:eastAsia="zh-CN"/>
              </w:rPr>
              <w:t xml:space="preserve"> </w:t>
            </w:r>
            <w:r w:rsidRPr="00EA6AE9">
              <w:rPr>
                <w:sz w:val="28"/>
                <w:szCs w:val="20"/>
                <w:lang w:eastAsia="zh-CN"/>
              </w:rPr>
              <w:t>тис. гривень;</w:t>
            </w:r>
          </w:p>
          <w:p w:rsidR="00BA6A2B" w:rsidRPr="003371E2" w:rsidRDefault="00BA6A2B" w:rsidP="0076306C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EA6AE9">
              <w:rPr>
                <w:sz w:val="28"/>
                <w:szCs w:val="20"/>
                <w:lang w:eastAsia="zh-CN"/>
              </w:rPr>
              <w:t xml:space="preserve">інші витрати – </w:t>
            </w:r>
            <w:r w:rsidR="0076306C">
              <w:rPr>
                <w:sz w:val="28"/>
                <w:szCs w:val="20"/>
                <w:lang w:eastAsia="zh-CN"/>
              </w:rPr>
              <w:t>48 855,736</w:t>
            </w:r>
            <w:r w:rsidRPr="00EA6AE9">
              <w:rPr>
                <w:sz w:val="28"/>
                <w:szCs w:val="20"/>
                <w:lang w:eastAsia="zh-CN"/>
              </w:rPr>
              <w:t>тис. гривень.</w:t>
            </w:r>
          </w:p>
        </w:tc>
      </w:tr>
      <w:tr w:rsidR="00BA6A2B" w:rsidTr="00660F79">
        <w:tc>
          <w:tcPr>
            <w:tcW w:w="9628" w:type="dxa"/>
          </w:tcPr>
          <w:p w:rsidR="00BA6A2B" w:rsidRPr="00852C3B" w:rsidRDefault="00BA6A2B" w:rsidP="00BA6A2B">
            <w:pPr>
              <w:ind w:right="6" w:firstLine="567"/>
              <w:jc w:val="both"/>
              <w:rPr>
                <w:sz w:val="28"/>
                <w:szCs w:val="28"/>
                <w:lang w:eastAsia="zh-CN"/>
              </w:rPr>
            </w:pP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Із загальної кошторисної вартості станом на </w:t>
            </w:r>
            <w:r w:rsidR="00722CCA">
              <w:rPr>
                <w:b/>
                <w:i/>
                <w:sz w:val="28"/>
                <w:szCs w:val="20"/>
                <w:lang w:eastAsia="zh-CN"/>
              </w:rPr>
              <w:t>19.12</w:t>
            </w:r>
            <w:r w:rsidR="003371E2">
              <w:rPr>
                <w:b/>
                <w:i/>
                <w:sz w:val="28"/>
                <w:szCs w:val="20"/>
                <w:lang w:eastAsia="zh-CN"/>
              </w:rPr>
              <w:t>.2025</w:t>
            </w:r>
            <w:r w:rsidRPr="00BA6A2B">
              <w:rPr>
                <w:b/>
                <w:i/>
                <w:sz w:val="28"/>
                <w:szCs w:val="20"/>
                <w:lang w:eastAsia="zh-CN"/>
              </w:rPr>
              <w:t xml:space="preserve"> виконано робіт на </w:t>
            </w:r>
            <w:r w:rsidRPr="00852C3B">
              <w:rPr>
                <w:b/>
                <w:i/>
                <w:sz w:val="28"/>
                <w:szCs w:val="28"/>
                <w:lang w:eastAsia="zh-CN"/>
              </w:rPr>
              <w:t xml:space="preserve">суму </w:t>
            </w:r>
            <w:r w:rsidR="003371E2">
              <w:rPr>
                <w:sz w:val="28"/>
                <w:szCs w:val="28"/>
              </w:rPr>
              <w:t>14</w:t>
            </w:r>
            <w:r w:rsidR="00722CCA">
              <w:rPr>
                <w:sz w:val="28"/>
                <w:szCs w:val="28"/>
              </w:rPr>
              <w:t> 72</w:t>
            </w:r>
            <w:r w:rsidR="003371E2">
              <w:rPr>
                <w:sz w:val="28"/>
                <w:szCs w:val="28"/>
              </w:rPr>
              <w:t>2</w:t>
            </w:r>
            <w:r w:rsidR="00722CCA">
              <w:rPr>
                <w:sz w:val="28"/>
                <w:szCs w:val="28"/>
              </w:rPr>
              <w:t>,777</w:t>
            </w:r>
            <w:r w:rsidR="0051080A" w:rsidRPr="00852C3B">
              <w:rPr>
                <w:sz w:val="28"/>
                <w:szCs w:val="28"/>
              </w:rPr>
              <w:t xml:space="preserve"> </w:t>
            </w:r>
            <w:r w:rsidRPr="00852C3B">
              <w:rPr>
                <w:b/>
                <w:i/>
                <w:sz w:val="28"/>
                <w:szCs w:val="28"/>
                <w:lang w:eastAsia="zh-CN"/>
              </w:rPr>
              <w:t>тис. гривень</w:t>
            </w:r>
            <w:r w:rsidRPr="00852C3B">
              <w:rPr>
                <w:sz w:val="28"/>
                <w:szCs w:val="28"/>
                <w:lang w:eastAsia="zh-CN"/>
              </w:rPr>
              <w:t>, у тому числі:</w:t>
            </w:r>
          </w:p>
          <w:p w:rsidR="00BA6A2B" w:rsidRPr="00852C3B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8"/>
                <w:lang w:eastAsia="zh-CN"/>
              </w:rPr>
            </w:pPr>
            <w:r w:rsidRPr="00852C3B">
              <w:rPr>
                <w:sz w:val="28"/>
                <w:szCs w:val="28"/>
                <w:lang w:eastAsia="zh-CN"/>
              </w:rPr>
              <w:t xml:space="preserve">будівельні роботи – </w:t>
            </w:r>
            <w:r w:rsidR="003371E2">
              <w:rPr>
                <w:sz w:val="28"/>
                <w:szCs w:val="28"/>
              </w:rPr>
              <w:t>9 907,608</w:t>
            </w:r>
            <w:r w:rsidR="00CC6BCB" w:rsidRPr="00852C3B">
              <w:rPr>
                <w:sz w:val="28"/>
                <w:szCs w:val="28"/>
              </w:rPr>
              <w:t xml:space="preserve"> </w:t>
            </w:r>
            <w:r w:rsidRPr="00852C3B">
              <w:rPr>
                <w:sz w:val="28"/>
                <w:szCs w:val="28"/>
                <w:lang w:eastAsia="zh-CN"/>
              </w:rPr>
              <w:t>тис. гривень;</w:t>
            </w:r>
          </w:p>
          <w:p w:rsidR="00CC6BCB" w:rsidRPr="00852C3B" w:rsidRDefault="00CC6BCB" w:rsidP="00CC6BC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8"/>
                <w:lang w:eastAsia="zh-CN"/>
              </w:rPr>
            </w:pPr>
            <w:r w:rsidRPr="00852C3B">
              <w:rPr>
                <w:sz w:val="28"/>
                <w:szCs w:val="28"/>
                <w:lang w:eastAsia="zh-CN"/>
              </w:rPr>
              <w:t xml:space="preserve">устаткування – </w:t>
            </w:r>
            <w:r w:rsidR="003371E2">
              <w:rPr>
                <w:sz w:val="28"/>
                <w:szCs w:val="28"/>
              </w:rPr>
              <w:t>37,945</w:t>
            </w:r>
            <w:r w:rsidRPr="00852C3B">
              <w:rPr>
                <w:sz w:val="28"/>
                <w:szCs w:val="28"/>
                <w:lang w:eastAsia="zh-CN"/>
              </w:rPr>
              <w:t xml:space="preserve"> тис. гривень;</w:t>
            </w:r>
          </w:p>
          <w:p w:rsidR="00BA6A2B" w:rsidRDefault="00BA6A2B" w:rsidP="00BA6A2B">
            <w:pPr>
              <w:pStyle w:val="a3"/>
              <w:numPr>
                <w:ilvl w:val="0"/>
                <w:numId w:val="2"/>
              </w:numPr>
              <w:ind w:left="709" w:right="6" w:hanging="142"/>
              <w:contextualSpacing w:val="0"/>
              <w:jc w:val="both"/>
              <w:rPr>
                <w:sz w:val="28"/>
                <w:szCs w:val="20"/>
                <w:lang w:eastAsia="zh-CN"/>
              </w:rPr>
            </w:pPr>
            <w:r w:rsidRPr="00852C3B">
              <w:rPr>
                <w:sz w:val="28"/>
                <w:szCs w:val="28"/>
                <w:lang w:eastAsia="zh-CN"/>
              </w:rPr>
              <w:t xml:space="preserve">інші витрати – </w:t>
            </w:r>
            <w:r w:rsidR="003371E2">
              <w:rPr>
                <w:sz w:val="28"/>
                <w:szCs w:val="28"/>
              </w:rPr>
              <w:t>4 </w:t>
            </w:r>
            <w:r w:rsidR="00722CCA">
              <w:rPr>
                <w:sz w:val="28"/>
                <w:szCs w:val="28"/>
              </w:rPr>
              <w:t>777</w:t>
            </w:r>
            <w:r w:rsidR="003371E2">
              <w:rPr>
                <w:sz w:val="28"/>
                <w:szCs w:val="28"/>
              </w:rPr>
              <w:t>,</w:t>
            </w:r>
            <w:r w:rsidR="00722CCA">
              <w:rPr>
                <w:sz w:val="28"/>
                <w:szCs w:val="28"/>
              </w:rPr>
              <w:t>224</w:t>
            </w:r>
            <w:r w:rsidR="00FD4402" w:rsidRPr="00852C3B">
              <w:rPr>
                <w:sz w:val="28"/>
                <w:szCs w:val="28"/>
              </w:rPr>
              <w:t xml:space="preserve"> </w:t>
            </w:r>
            <w:r w:rsidRPr="00852C3B">
              <w:rPr>
                <w:sz w:val="28"/>
                <w:szCs w:val="28"/>
                <w:lang w:eastAsia="zh-CN"/>
              </w:rPr>
              <w:t>тис. гривень</w:t>
            </w:r>
            <w:r w:rsidRPr="00EA6AE9">
              <w:rPr>
                <w:sz w:val="28"/>
                <w:szCs w:val="20"/>
                <w:lang w:eastAsia="zh-CN"/>
              </w:rPr>
              <w:t>.</w:t>
            </w:r>
          </w:p>
          <w:p w:rsidR="00BA6A2B" w:rsidRPr="003371E2" w:rsidRDefault="00BA6A2B" w:rsidP="003371E2">
            <w:pPr>
              <w:spacing w:after="240"/>
              <w:ind w:right="6"/>
              <w:jc w:val="both"/>
              <w:rPr>
                <w:sz w:val="28"/>
                <w:szCs w:val="20"/>
                <w:lang w:eastAsia="zh-CN"/>
              </w:rPr>
            </w:pPr>
          </w:p>
        </w:tc>
      </w:tr>
    </w:tbl>
    <w:p w:rsidR="00AA2034" w:rsidRDefault="00E77E68" w:rsidP="00BA6A2B">
      <w:pPr>
        <w:jc w:val="center"/>
        <w:rPr>
          <w:sz w:val="28"/>
          <w:szCs w:val="20"/>
          <w:lang w:eastAsia="zh-CN"/>
        </w:rPr>
      </w:pPr>
      <w:r>
        <w:rPr>
          <w:sz w:val="28"/>
          <w:szCs w:val="20"/>
          <w:lang w:eastAsia="zh-CN"/>
        </w:rPr>
        <w:t>_________________</w:t>
      </w:r>
      <w:r w:rsidR="00AA2034">
        <w:rPr>
          <w:sz w:val="28"/>
          <w:szCs w:val="20"/>
          <w:lang w:eastAsia="zh-CN"/>
        </w:rPr>
        <w:t>_________________________________________</w:t>
      </w:r>
    </w:p>
    <w:sectPr w:rsidR="00AA2034" w:rsidSect="00AA203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806" w:rsidRDefault="00661806" w:rsidP="00AA2034">
      <w:r>
        <w:separator/>
      </w:r>
    </w:p>
  </w:endnote>
  <w:endnote w:type="continuationSeparator" w:id="0">
    <w:p w:rsidR="00661806" w:rsidRDefault="00661806" w:rsidP="00AA2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806" w:rsidRDefault="00661806" w:rsidP="00AA2034">
      <w:r>
        <w:separator/>
      </w:r>
    </w:p>
  </w:footnote>
  <w:footnote w:type="continuationSeparator" w:id="0">
    <w:p w:rsidR="00661806" w:rsidRDefault="00661806" w:rsidP="00AA20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9885362"/>
      <w:docPartObj>
        <w:docPartGallery w:val="Page Numbers (Top of Page)"/>
        <w:docPartUnique/>
      </w:docPartObj>
    </w:sdtPr>
    <w:sdtEndPr/>
    <w:sdtContent>
      <w:p w:rsidR="00AA2034" w:rsidRDefault="00AA2034">
        <w:pPr>
          <w:pStyle w:val="a4"/>
          <w:jc w:val="center"/>
        </w:pPr>
        <w:r>
          <w:t xml:space="preserve">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371E2">
          <w:rPr>
            <w:noProof/>
          </w:rPr>
          <w:t>2</w:t>
        </w:r>
        <w:r>
          <w:fldChar w:fldCharType="end"/>
        </w:r>
        <w:r>
          <w:t xml:space="preserve">                                      Продовження додатка</w:t>
        </w:r>
      </w:p>
    </w:sdtContent>
  </w:sdt>
  <w:p w:rsidR="00AA2034" w:rsidRDefault="00AA203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92698"/>
    <w:multiLevelType w:val="hybridMultilevel"/>
    <w:tmpl w:val="0C04403C"/>
    <w:lvl w:ilvl="0" w:tplc="6D780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17E386A"/>
    <w:multiLevelType w:val="hybridMultilevel"/>
    <w:tmpl w:val="A21211E6"/>
    <w:lvl w:ilvl="0" w:tplc="372C09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D46"/>
    <w:rsid w:val="00051880"/>
    <w:rsid w:val="00052276"/>
    <w:rsid w:val="00063B95"/>
    <w:rsid w:val="000D0B51"/>
    <w:rsid w:val="00123FE1"/>
    <w:rsid w:val="001A2E86"/>
    <w:rsid w:val="001B46B7"/>
    <w:rsid w:val="00232C2A"/>
    <w:rsid w:val="0026209F"/>
    <w:rsid w:val="002F03BA"/>
    <w:rsid w:val="00311CFB"/>
    <w:rsid w:val="00323400"/>
    <w:rsid w:val="003371E2"/>
    <w:rsid w:val="0036696B"/>
    <w:rsid w:val="00380433"/>
    <w:rsid w:val="003B25FE"/>
    <w:rsid w:val="003B5989"/>
    <w:rsid w:val="003C099F"/>
    <w:rsid w:val="003D291F"/>
    <w:rsid w:val="004003D2"/>
    <w:rsid w:val="00406330"/>
    <w:rsid w:val="00487149"/>
    <w:rsid w:val="0051080A"/>
    <w:rsid w:val="005120DC"/>
    <w:rsid w:val="005215F2"/>
    <w:rsid w:val="00637734"/>
    <w:rsid w:val="00660F79"/>
    <w:rsid w:val="00661806"/>
    <w:rsid w:val="00722CCA"/>
    <w:rsid w:val="00727AA9"/>
    <w:rsid w:val="00731C55"/>
    <w:rsid w:val="0076306C"/>
    <w:rsid w:val="007A3642"/>
    <w:rsid w:val="007C7B1E"/>
    <w:rsid w:val="007F07FF"/>
    <w:rsid w:val="00852C3B"/>
    <w:rsid w:val="00875938"/>
    <w:rsid w:val="008A3063"/>
    <w:rsid w:val="008A3D46"/>
    <w:rsid w:val="008A4357"/>
    <w:rsid w:val="008B6884"/>
    <w:rsid w:val="008D5F11"/>
    <w:rsid w:val="009416EF"/>
    <w:rsid w:val="00943382"/>
    <w:rsid w:val="0095476B"/>
    <w:rsid w:val="0096395C"/>
    <w:rsid w:val="009812AA"/>
    <w:rsid w:val="009B5B30"/>
    <w:rsid w:val="009C0423"/>
    <w:rsid w:val="00A14E88"/>
    <w:rsid w:val="00AA2034"/>
    <w:rsid w:val="00AD7907"/>
    <w:rsid w:val="00AF1095"/>
    <w:rsid w:val="00B03CC1"/>
    <w:rsid w:val="00B12716"/>
    <w:rsid w:val="00BA6A2B"/>
    <w:rsid w:val="00BE3003"/>
    <w:rsid w:val="00C30B1D"/>
    <w:rsid w:val="00C62690"/>
    <w:rsid w:val="00C9319A"/>
    <w:rsid w:val="00CC6BCB"/>
    <w:rsid w:val="00CC7026"/>
    <w:rsid w:val="00CC79D8"/>
    <w:rsid w:val="00D830DF"/>
    <w:rsid w:val="00DA6148"/>
    <w:rsid w:val="00DC453F"/>
    <w:rsid w:val="00DD3C07"/>
    <w:rsid w:val="00DF0F1A"/>
    <w:rsid w:val="00E77E68"/>
    <w:rsid w:val="00E86711"/>
    <w:rsid w:val="00EA367E"/>
    <w:rsid w:val="00EA712F"/>
    <w:rsid w:val="00ED5BA6"/>
    <w:rsid w:val="00F05103"/>
    <w:rsid w:val="00F105E1"/>
    <w:rsid w:val="00F276B1"/>
    <w:rsid w:val="00F3408C"/>
    <w:rsid w:val="00F664ED"/>
    <w:rsid w:val="00FD3215"/>
    <w:rsid w:val="00FD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EDD15"/>
  <w15:chartTrackingRefBased/>
  <w15:docId w15:val="{0330BED7-E101-4594-BE87-C8ADB89E8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A3D4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D790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A203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034"/>
    <w:rPr>
      <w:rFonts w:ascii="Times New Roman" w:eastAsia="Times New Roman" w:hAnsi="Times New Roman" w:cs="Times New Roman"/>
      <w:lang w:eastAsia="uk-UA" w:bidi="uk-UA"/>
    </w:rPr>
  </w:style>
  <w:style w:type="paragraph" w:styleId="a6">
    <w:name w:val="footer"/>
    <w:basedOn w:val="a"/>
    <w:link w:val="a7"/>
    <w:uiPriority w:val="99"/>
    <w:unhideWhenUsed/>
    <w:rsid w:val="00AA203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A2034"/>
    <w:rPr>
      <w:rFonts w:ascii="Times New Roman" w:eastAsia="Times New Roman" w:hAnsi="Times New Roman" w:cs="Times New Roman"/>
      <w:lang w:eastAsia="uk-UA" w:bidi="uk-UA"/>
    </w:rPr>
  </w:style>
  <w:style w:type="table" w:styleId="a8">
    <w:name w:val="Table Grid"/>
    <w:basedOn w:val="a1"/>
    <w:uiPriority w:val="39"/>
    <w:rsid w:val="00BA6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7593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5938"/>
    <w:rPr>
      <w:rFonts w:ascii="Segoe UI" w:eastAsia="Times New Roman" w:hAnsi="Segoe UI" w:cs="Segoe UI"/>
      <w:sz w:val="18"/>
      <w:szCs w:val="18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Адмін</cp:lastModifiedBy>
  <cp:revision>9</cp:revision>
  <cp:lastPrinted>2025-12-19T11:48:00Z</cp:lastPrinted>
  <dcterms:created xsi:type="dcterms:W3CDTF">2025-12-19T12:36:00Z</dcterms:created>
  <dcterms:modified xsi:type="dcterms:W3CDTF">2025-12-19T12:39:00Z</dcterms:modified>
</cp:coreProperties>
</file>